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02EA" w14:textId="2BE13B34" w:rsidR="00A571F2" w:rsidRDefault="00A571F2">
      <w:pPr>
        <w:rPr>
          <w:sz w:val="32"/>
          <w:szCs w:val="32"/>
        </w:rPr>
      </w:pPr>
      <w:r>
        <w:rPr>
          <w:sz w:val="32"/>
          <w:szCs w:val="32"/>
        </w:rPr>
        <w:t>STUDY GUIDE</w:t>
      </w:r>
    </w:p>
    <w:p w14:paraId="058A7618" w14:textId="77777777" w:rsidR="00A571F2" w:rsidRDefault="00A571F2">
      <w:pPr>
        <w:rPr>
          <w:sz w:val="32"/>
          <w:szCs w:val="32"/>
        </w:rPr>
      </w:pPr>
    </w:p>
    <w:p w14:paraId="318173D3" w14:textId="0EC353C9" w:rsidR="00406FEE" w:rsidRDefault="00406FEE" w:rsidP="00406F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Body systems</w:t>
      </w:r>
    </w:p>
    <w:p w14:paraId="77122932" w14:textId="339CDF9C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Endocrine</w:t>
      </w:r>
    </w:p>
    <w:p w14:paraId="738689A8" w14:textId="3A5B5023" w:rsidR="00064D3A" w:rsidRDefault="00064D3A" w:rsidP="00064D3A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--Pituitary, endocrine and exocrine glands</w:t>
      </w:r>
      <w:r w:rsidR="00E234BF">
        <w:rPr>
          <w:sz w:val="32"/>
          <w:szCs w:val="32"/>
        </w:rPr>
        <w:t>, kidneys</w:t>
      </w:r>
    </w:p>
    <w:p w14:paraId="7D3349A3" w14:textId="10D30F55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Digestive</w:t>
      </w:r>
    </w:p>
    <w:p w14:paraId="7BF20351" w14:textId="5ABF1CF6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--Process of digestion </w:t>
      </w:r>
    </w:p>
    <w:p w14:paraId="243B4501" w14:textId="742C1B6F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Urology</w:t>
      </w:r>
    </w:p>
    <w:p w14:paraId="0BFFECCD" w14:textId="6F7436FA" w:rsidR="00406FEE" w:rsidRDefault="005904A8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Cardiovascular</w:t>
      </w:r>
    </w:p>
    <w:p w14:paraId="5B255C8C" w14:textId="17AD9C5B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Respiratory</w:t>
      </w:r>
    </w:p>
    <w:p w14:paraId="44C3695B" w14:textId="05EEDC8E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Musculoskeletal</w:t>
      </w:r>
    </w:p>
    <w:p w14:paraId="7A540FCB" w14:textId="267DA40A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Reproductive</w:t>
      </w:r>
    </w:p>
    <w:p w14:paraId="35E62176" w14:textId="03AE1862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--Process of fertilization</w:t>
      </w:r>
    </w:p>
    <w:p w14:paraId="7CF60D0A" w14:textId="747A1168" w:rsidR="000567DE" w:rsidRDefault="000567DE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--Ovary, zygote, cervix, gonad</w:t>
      </w:r>
      <w:r w:rsidR="00452281">
        <w:rPr>
          <w:sz w:val="32"/>
          <w:szCs w:val="32"/>
        </w:rPr>
        <w:t>, uterus</w:t>
      </w:r>
    </w:p>
    <w:p w14:paraId="725C76C1" w14:textId="6FC7C73C" w:rsidR="003E151B" w:rsidRDefault="00D41ABE" w:rsidP="003E151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--Genetic testing</w:t>
      </w:r>
    </w:p>
    <w:p w14:paraId="5E333C09" w14:textId="6E930D31" w:rsidR="003E151B" w:rsidRPr="003E151B" w:rsidRDefault="003E151B" w:rsidP="003E151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--Infertility</w:t>
      </w:r>
    </w:p>
    <w:p w14:paraId="378FE62A" w14:textId="631D7C7A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Nervous</w:t>
      </w:r>
    </w:p>
    <w:p w14:paraId="5C1E3255" w14:textId="2C48C52A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--Pain reflex arc </w:t>
      </w:r>
    </w:p>
    <w:p w14:paraId="0D7DC059" w14:textId="3F5C2E2E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--Somatic, autonomic</w:t>
      </w:r>
    </w:p>
    <w:p w14:paraId="7EC0A3E3" w14:textId="4E647825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--Peripheral nervous system, central nervous system </w:t>
      </w:r>
    </w:p>
    <w:p w14:paraId="6A6050E3" w14:textId="3C3F3CD0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--Process of sight</w:t>
      </w:r>
      <w:r w:rsidR="00B75986">
        <w:rPr>
          <w:sz w:val="32"/>
          <w:szCs w:val="32"/>
        </w:rPr>
        <w:t>: sclera, cornea, pupil, retina</w:t>
      </w:r>
    </w:p>
    <w:p w14:paraId="7D3D4A54" w14:textId="6B0ECE09" w:rsidR="00406FEE" w:rsidRPr="005904A8" w:rsidRDefault="005904A8" w:rsidP="005904A8">
      <w:pPr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23733E" w:rsidRPr="005904A8">
        <w:rPr>
          <w:sz w:val="32"/>
          <w:szCs w:val="32"/>
        </w:rPr>
        <w:t xml:space="preserve">  </w:t>
      </w:r>
      <w:r w:rsidR="00406FEE" w:rsidRPr="005904A8">
        <w:rPr>
          <w:sz w:val="32"/>
          <w:szCs w:val="32"/>
        </w:rPr>
        <w:t>Integumentary</w:t>
      </w:r>
      <w:proofErr w:type="gramEnd"/>
      <w:r w:rsidR="00406FEE" w:rsidRPr="005904A8">
        <w:rPr>
          <w:sz w:val="32"/>
          <w:szCs w:val="32"/>
        </w:rPr>
        <w:t xml:space="preserve"> (skin)</w:t>
      </w:r>
    </w:p>
    <w:p w14:paraId="02436844" w14:textId="77777777" w:rsidR="00406FEE" w:rsidRPr="00406FEE" w:rsidRDefault="00406FEE" w:rsidP="0023733E">
      <w:pPr>
        <w:pStyle w:val="ListParagraph"/>
        <w:ind w:left="1440"/>
        <w:rPr>
          <w:sz w:val="32"/>
          <w:szCs w:val="32"/>
        </w:rPr>
      </w:pPr>
    </w:p>
    <w:p w14:paraId="62DBA457" w14:textId="4E55222E" w:rsidR="00406FEE" w:rsidRDefault="0023733E" w:rsidP="002373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each body system, we talked about:</w:t>
      </w:r>
    </w:p>
    <w:p w14:paraId="1F9265B9" w14:textId="665F6939" w:rsidR="0023733E" w:rsidRDefault="0070304C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Specialists</w:t>
      </w:r>
    </w:p>
    <w:p w14:paraId="2F748313" w14:textId="0BE7B533" w:rsidR="0023733E" w:rsidRP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Anatomy/functions</w:t>
      </w:r>
    </w:p>
    <w:p w14:paraId="53D268D2" w14:textId="5349FEDC" w:rsidR="0023733E" w:rsidRDefault="00426F00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Diagnoses</w:t>
      </w:r>
    </w:p>
    <w:p w14:paraId="42BAF575" w14:textId="7C748DB7" w:rsid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Test</w:t>
      </w:r>
      <w:r w:rsidR="00821399">
        <w:rPr>
          <w:sz w:val="32"/>
          <w:szCs w:val="32"/>
        </w:rPr>
        <w:t>s</w:t>
      </w:r>
    </w:p>
    <w:p w14:paraId="2D3B8593" w14:textId="5287980B" w:rsid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Treatments</w:t>
      </w:r>
    </w:p>
    <w:p w14:paraId="6E601AD7" w14:textId="77777777" w:rsidR="00406FEE" w:rsidRDefault="00406FEE">
      <w:pPr>
        <w:rPr>
          <w:sz w:val="32"/>
          <w:szCs w:val="32"/>
        </w:rPr>
      </w:pPr>
    </w:p>
    <w:p w14:paraId="77F2A941" w14:textId="5BCEE40D" w:rsidR="00406FEE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Code of Ethics</w:t>
      </w:r>
    </w:p>
    <w:p w14:paraId="35716F7D" w14:textId="0213EB45" w:rsidR="00854E21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Role of Interpreter (Conduit, </w:t>
      </w:r>
      <w:r w:rsidR="00821399">
        <w:rPr>
          <w:sz w:val="32"/>
          <w:szCs w:val="32"/>
        </w:rPr>
        <w:t xml:space="preserve">Clarifier, Cultural Broker, </w:t>
      </w:r>
      <w:r>
        <w:rPr>
          <w:sz w:val="32"/>
          <w:szCs w:val="32"/>
        </w:rPr>
        <w:t>Advocate</w:t>
      </w:r>
      <w:r w:rsidR="00821399">
        <w:rPr>
          <w:sz w:val="32"/>
          <w:szCs w:val="32"/>
        </w:rPr>
        <w:t>)</w:t>
      </w:r>
    </w:p>
    <w:p w14:paraId="7C4845BF" w14:textId="1B29D679" w:rsidR="003469A4" w:rsidRPr="003469A4" w:rsidRDefault="00CA0847" w:rsidP="003469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-Adversarial role versus collaborative approach</w:t>
      </w:r>
    </w:p>
    <w:p w14:paraId="30683DF9" w14:textId="646F0A52" w:rsidR="00717051" w:rsidRDefault="0071705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Prefixes, suffixes, roots</w:t>
      </w:r>
    </w:p>
    <w:p w14:paraId="0405C3EB" w14:textId="3220695D" w:rsidR="001256D5" w:rsidRDefault="001256D5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Directional Terms </w:t>
      </w:r>
    </w:p>
    <w:p w14:paraId="2A1E38A0" w14:textId="089B67E9" w:rsidR="00717051" w:rsidRDefault="006E5C0D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HIPPA</w:t>
      </w:r>
    </w:p>
    <w:p w14:paraId="1A1A938E" w14:textId="4CEE0765" w:rsidR="006E5C0D" w:rsidRDefault="006E5C0D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</w:t>
      </w:r>
    </w:p>
    <w:p w14:paraId="5C279463" w14:textId="13FDC44C" w:rsidR="005B753C" w:rsidRDefault="005B753C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Managing the flow</w:t>
      </w:r>
    </w:p>
    <w:p w14:paraId="48EA104A" w14:textId="567FB28F" w:rsidR="003F5C72" w:rsidRDefault="003F5C72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 VI</w:t>
      </w:r>
    </w:p>
    <w:p w14:paraId="75749179" w14:textId="2D18B5C8" w:rsidR="005B753C" w:rsidRDefault="005B753C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Modes of interpreting (Sight translation, Consecutive, Simultaneous)</w:t>
      </w:r>
    </w:p>
    <w:p w14:paraId="28029213" w14:textId="0ABD08B3" w:rsidR="005B753C" w:rsidRDefault="005B753C" w:rsidP="005B75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67644F">
        <w:rPr>
          <w:sz w:val="32"/>
          <w:szCs w:val="32"/>
        </w:rPr>
        <w:t>Interpreting Warmups: Shadowing, word substitution, chunking</w:t>
      </w:r>
    </w:p>
    <w:p w14:paraId="24025861" w14:textId="75C5204D" w:rsidR="00A1754C" w:rsidRDefault="00645EFE" w:rsidP="00645EFE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A1754C" w:rsidRPr="00645EFE">
        <w:rPr>
          <w:sz w:val="32"/>
          <w:szCs w:val="32"/>
        </w:rPr>
        <w:t>AIM: Attention, Inscribing, Memory (Consecutive interpretation)</w:t>
      </w:r>
    </w:p>
    <w:p w14:paraId="267517BF" w14:textId="4E3CBF4F" w:rsidR="00645EFE" w:rsidRPr="00645EFE" w:rsidRDefault="0067644F" w:rsidP="0067644F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CE42DB">
        <w:rPr>
          <w:sz w:val="32"/>
          <w:szCs w:val="32"/>
        </w:rPr>
        <w:t>Short term memory</w:t>
      </w:r>
      <w:r>
        <w:rPr>
          <w:sz w:val="32"/>
          <w:szCs w:val="32"/>
        </w:rPr>
        <w:t xml:space="preserve"> aids</w:t>
      </w:r>
      <w:r w:rsidR="00CE42DB">
        <w:rPr>
          <w:sz w:val="32"/>
          <w:szCs w:val="32"/>
        </w:rPr>
        <w:t xml:space="preserve">: Visualizing, chunking, word association </w:t>
      </w:r>
    </w:p>
    <w:p w14:paraId="33542C42" w14:textId="5E7D5113" w:rsidR="00406FEE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Certification</w:t>
      </w:r>
    </w:p>
    <w:p w14:paraId="089C2FB4" w14:textId="0130D9C5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Professionalism</w:t>
      </w:r>
    </w:p>
    <w:p w14:paraId="6ADED226" w14:textId="23289C28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Medical interview </w:t>
      </w:r>
    </w:p>
    <w:p w14:paraId="4A1F05A6" w14:textId="3326CF52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Culture of Biomedicine</w:t>
      </w:r>
    </w:p>
    <w:p w14:paraId="67FB6A38" w14:textId="72EC429F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Remote video and telephonic interpretation </w:t>
      </w:r>
    </w:p>
    <w:p w14:paraId="2F159E86" w14:textId="32032D00" w:rsidR="003469A4" w:rsidRPr="007E3956" w:rsidRDefault="003469A4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Pre-session: </w:t>
      </w:r>
      <w:r w:rsidR="005904A8">
        <w:rPr>
          <w:sz w:val="32"/>
          <w:szCs w:val="32"/>
        </w:rPr>
        <w:t xml:space="preserve">CIFE: </w:t>
      </w:r>
      <w:r>
        <w:rPr>
          <w:sz w:val="32"/>
          <w:szCs w:val="32"/>
        </w:rPr>
        <w:t>Mention confidentiality, first person, flow management, and the fact that everything will be interpreted</w:t>
      </w:r>
    </w:p>
    <w:p w14:paraId="3F32AD61" w14:textId="77777777" w:rsidR="00406FEE" w:rsidRDefault="00406FEE">
      <w:pPr>
        <w:rPr>
          <w:sz w:val="32"/>
          <w:szCs w:val="32"/>
        </w:rPr>
      </w:pPr>
    </w:p>
    <w:p w14:paraId="16322E12" w14:textId="77777777" w:rsidR="00406FEE" w:rsidRDefault="00406FEE">
      <w:pPr>
        <w:rPr>
          <w:sz w:val="32"/>
          <w:szCs w:val="32"/>
        </w:rPr>
      </w:pPr>
      <w:bookmarkStart w:id="0" w:name="_GoBack"/>
      <w:bookmarkEnd w:id="0"/>
    </w:p>
    <w:p w14:paraId="54E17B05" w14:textId="77777777" w:rsidR="00406FEE" w:rsidRDefault="00406FEE">
      <w:pPr>
        <w:rPr>
          <w:sz w:val="32"/>
          <w:szCs w:val="32"/>
        </w:rPr>
      </w:pPr>
    </w:p>
    <w:p w14:paraId="6939419C" w14:textId="77777777" w:rsidR="00406FEE" w:rsidRDefault="00406FEE">
      <w:pPr>
        <w:rPr>
          <w:sz w:val="32"/>
          <w:szCs w:val="32"/>
        </w:rPr>
      </w:pPr>
    </w:p>
    <w:p w14:paraId="5496F2DC" w14:textId="3DEFBF0F" w:rsidR="00406FEE" w:rsidRDefault="00406FEE">
      <w:pPr>
        <w:rPr>
          <w:sz w:val="32"/>
          <w:szCs w:val="32"/>
        </w:rPr>
      </w:pPr>
      <w:r>
        <w:rPr>
          <w:sz w:val="32"/>
          <w:szCs w:val="32"/>
        </w:rPr>
        <w:t xml:space="preserve">Study/Reference Materials </w:t>
      </w:r>
    </w:p>
    <w:p w14:paraId="00DF9540" w14:textId="367CD2DA" w:rsidR="00854E21" w:rsidRDefault="00F71BB5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Textbook</w:t>
      </w:r>
      <w:r w:rsidR="00C56C83">
        <w:rPr>
          <w:sz w:val="32"/>
          <w:szCs w:val="32"/>
        </w:rPr>
        <w:t xml:space="preserve"> and medical reference guide</w:t>
      </w:r>
    </w:p>
    <w:p w14:paraId="3BEB7E46" w14:textId="5079737E" w:rsidR="00854E21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Quizlet</w:t>
      </w:r>
    </w:p>
    <w:p w14:paraId="755207CC" w14:textId="674AD773" w:rsidR="00A43741" w:rsidRDefault="00A4374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Handouts (</w:t>
      </w:r>
      <w:r w:rsidR="00091BF2">
        <w:rPr>
          <w:sz w:val="32"/>
          <w:szCs w:val="32"/>
        </w:rPr>
        <w:t>website</w:t>
      </w:r>
      <w:r>
        <w:rPr>
          <w:sz w:val="32"/>
          <w:szCs w:val="32"/>
        </w:rPr>
        <w:t>)</w:t>
      </w:r>
    </w:p>
    <w:p w14:paraId="6702227B" w14:textId="7BCF8A8C" w:rsidR="00A43741" w:rsidRDefault="008E4FD8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Power P</w:t>
      </w:r>
      <w:r w:rsidR="00A43741">
        <w:rPr>
          <w:sz w:val="32"/>
          <w:szCs w:val="32"/>
        </w:rPr>
        <w:t>oints (</w:t>
      </w:r>
      <w:r w:rsidR="00091BF2">
        <w:rPr>
          <w:sz w:val="32"/>
          <w:szCs w:val="32"/>
        </w:rPr>
        <w:t>website)</w:t>
      </w:r>
    </w:p>
    <w:p w14:paraId="751CB1E8" w14:textId="02022A86" w:rsidR="00645EFE" w:rsidRDefault="00E15BA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guide!</w:t>
      </w:r>
    </w:p>
    <w:p w14:paraId="3D384C6A" w14:textId="33D85F17" w:rsidR="00091BF2" w:rsidRDefault="00091BF2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body systems study guide</w:t>
      </w:r>
    </w:p>
    <w:p w14:paraId="4F151B2B" w14:textId="77C01D61" w:rsidR="00BF675E" w:rsidRDefault="00BF675E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Class recordings </w:t>
      </w:r>
    </w:p>
    <w:p w14:paraId="031F5622" w14:textId="552FBFEA" w:rsidR="00964B49" w:rsidRPr="00854E21" w:rsidRDefault="00E15BA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Pre-test</w:t>
      </w:r>
    </w:p>
    <w:p w14:paraId="1BC73EA0" w14:textId="77777777" w:rsidR="006D2484" w:rsidRPr="00406FEE" w:rsidRDefault="006D2484"/>
    <w:sectPr w:rsidR="006D2484" w:rsidRPr="00406FEE" w:rsidSect="00C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7010"/>
    <w:multiLevelType w:val="hybridMultilevel"/>
    <w:tmpl w:val="88EA2064"/>
    <w:lvl w:ilvl="0" w:tplc="DC82F9F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7012D"/>
    <w:multiLevelType w:val="hybridMultilevel"/>
    <w:tmpl w:val="9B4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55D4"/>
    <w:multiLevelType w:val="hybridMultilevel"/>
    <w:tmpl w:val="9BB869EC"/>
    <w:lvl w:ilvl="0" w:tplc="0282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44D62"/>
    <w:multiLevelType w:val="hybridMultilevel"/>
    <w:tmpl w:val="BC9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0D88"/>
    <w:multiLevelType w:val="hybridMultilevel"/>
    <w:tmpl w:val="A8BCA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84"/>
    <w:rsid w:val="000567DE"/>
    <w:rsid w:val="00064D3A"/>
    <w:rsid w:val="00086EDA"/>
    <w:rsid w:val="00091BF2"/>
    <w:rsid w:val="001256D5"/>
    <w:rsid w:val="0023733E"/>
    <w:rsid w:val="003469A4"/>
    <w:rsid w:val="003E151B"/>
    <w:rsid w:val="003F5C72"/>
    <w:rsid w:val="00406FEE"/>
    <w:rsid w:val="00426F00"/>
    <w:rsid w:val="00452281"/>
    <w:rsid w:val="00514FC7"/>
    <w:rsid w:val="005904A8"/>
    <w:rsid w:val="005B753C"/>
    <w:rsid w:val="005F07E5"/>
    <w:rsid w:val="00645EFE"/>
    <w:rsid w:val="0067644F"/>
    <w:rsid w:val="006D2484"/>
    <w:rsid w:val="006E5C0D"/>
    <w:rsid w:val="0070304C"/>
    <w:rsid w:val="00717051"/>
    <w:rsid w:val="0072543C"/>
    <w:rsid w:val="00794295"/>
    <w:rsid w:val="007E3956"/>
    <w:rsid w:val="007E5725"/>
    <w:rsid w:val="00821399"/>
    <w:rsid w:val="00854E21"/>
    <w:rsid w:val="008E4FD8"/>
    <w:rsid w:val="00962885"/>
    <w:rsid w:val="00964B49"/>
    <w:rsid w:val="00A07930"/>
    <w:rsid w:val="00A1754C"/>
    <w:rsid w:val="00A43741"/>
    <w:rsid w:val="00A571F2"/>
    <w:rsid w:val="00AE2137"/>
    <w:rsid w:val="00B75986"/>
    <w:rsid w:val="00BF675E"/>
    <w:rsid w:val="00C56C83"/>
    <w:rsid w:val="00CA0847"/>
    <w:rsid w:val="00CA72EC"/>
    <w:rsid w:val="00CE42DB"/>
    <w:rsid w:val="00D009BA"/>
    <w:rsid w:val="00D41ABE"/>
    <w:rsid w:val="00E15BA1"/>
    <w:rsid w:val="00E234BF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8A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2017-06-27T01:12:00Z</dcterms:created>
  <dcterms:modified xsi:type="dcterms:W3CDTF">2017-11-08T02:32:00Z</dcterms:modified>
</cp:coreProperties>
</file>