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BBA" w:rsidRPr="00395BBA" w:rsidRDefault="00395BBA" w:rsidP="00395BBA">
      <w:pPr>
        <w:jc w:val="center"/>
        <w:rPr>
          <w:b/>
          <w:sz w:val="24"/>
        </w:rPr>
      </w:pPr>
      <w:r w:rsidRPr="00395BBA">
        <w:rPr>
          <w:b/>
          <w:sz w:val="24"/>
        </w:rPr>
        <w:t>Integumentary System Glossary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Acne</w:t>
      </w:r>
      <w:r w:rsidRPr="00395BBA">
        <w:t xml:space="preserve"> – inflammation of the sebaceous glands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Adipocytes</w:t>
      </w:r>
      <w:r w:rsidRPr="00395BBA">
        <w:t xml:space="preserve"> – cells specialized in accumulating and storing fats, grouped together in lobules and separated by connective tissue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Apocrine sweat glands</w:t>
      </w:r>
      <w:r w:rsidRPr="00395BBA">
        <w:t xml:space="preserve"> – found in the axillary and pubic regions of the body which produce oily liquid; when this liquid is digested by bacteria body odor is produced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Areolar connective tissue</w:t>
      </w:r>
      <w:r w:rsidRPr="00395BBA">
        <w:t xml:space="preserve"> – type of loose connective tissue that holds organs in place and attaches epithelial tissue to other underlying tissues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Basal Cell Carcinoma (BCC)</w:t>
      </w:r>
      <w:r w:rsidRPr="00395BBA">
        <w:t xml:space="preserve"> - abnormal, uncontrolled growths or lesions that arise in the skin’s basal cells, which line the deepest layer of the epidermis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Biopsy (punch, shave, wedge)</w:t>
      </w:r>
      <w:r w:rsidRPr="00395BBA">
        <w:t xml:space="preserve"> – removal of a section or portion of living tissue to find the cause or extent of a disease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Boils (furuncles)</w:t>
      </w:r>
      <w:r w:rsidRPr="00395BBA">
        <w:t xml:space="preserve"> – tender inflamed areas of skin that contain pus 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Ceruminous glands</w:t>
      </w:r>
      <w:r w:rsidRPr="00395BBA">
        <w:t xml:space="preserve"> – special exocrine glands found only in the dermis of the ear canals which produce cerumen (earwax)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Dermatitis</w:t>
      </w:r>
      <w:r w:rsidRPr="00395BBA">
        <w:t xml:space="preserve"> – Inflammation of the skin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Dermis</w:t>
      </w:r>
      <w:r w:rsidRPr="00395BBA">
        <w:t xml:space="preserve"> – middle layer of the skin composed of dense irregular connective tissue and areolar connective tissue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Diascopy</w:t>
      </w:r>
      <w:r w:rsidRPr="00395BBA">
        <w:t xml:space="preserve"> – used to determine if erythema in a lesion is due to blood in superficial vessels (vascular lesions) or is due to hemorrhaging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Eccrine sweat glands</w:t>
      </w:r>
      <w:r w:rsidRPr="00395BBA">
        <w:t xml:space="preserve"> – produce a secretion of water and sodium chloride </w:t>
      </w:r>
      <w:proofErr w:type="gramStart"/>
      <w:r w:rsidRPr="00395BBA">
        <w:t>in order to</w:t>
      </w:r>
      <w:proofErr w:type="gramEnd"/>
      <w:r w:rsidRPr="00395BBA">
        <w:t xml:space="preserve"> lower the body’s temperature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 xml:space="preserve">Eczema </w:t>
      </w:r>
      <w:r w:rsidRPr="00395BBA">
        <w:t>– reddening and vesicle formation which leads to weeping and crusting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Epidermis</w:t>
      </w:r>
      <w:r w:rsidRPr="00395BBA">
        <w:t xml:space="preserve"> – top layer of skin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 xml:space="preserve">Epithelium </w:t>
      </w:r>
      <w:r w:rsidRPr="00395BBA">
        <w:t>– one of the basic types of animal tissue that lines cavities and surfaces of blood vessels and organs in the body. Contains no blood vessels.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Eponychium (cuticle)</w:t>
      </w:r>
      <w:r w:rsidRPr="00395BBA">
        <w:t xml:space="preserve"> – layer of skin around the proximal and lateral edges of the nail that helps to seal and protect it from infection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Free edge</w:t>
      </w:r>
      <w:r w:rsidRPr="00395BBA">
        <w:t xml:space="preserve"> – distal end portion of the nail that grows beyond the edge of a toe or finger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Free nerve endings</w:t>
      </w:r>
      <w:r w:rsidRPr="00395BBA">
        <w:t xml:space="preserve"> – nerve endings which act primarily as pain receptors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Hair cortex</w:t>
      </w:r>
      <w:r w:rsidRPr="00395BBA">
        <w:t xml:space="preserve"> – middle layer of hair made up of the cells of the hair that give it its width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Hair cuticle</w:t>
      </w:r>
      <w:r w:rsidRPr="00395BBA">
        <w:t xml:space="preserve"> – outermost layer of hair made up of keratinocytes that force the hair outward from the skin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Hair follicle</w:t>
      </w:r>
      <w:r w:rsidRPr="00395BBA">
        <w:t xml:space="preserve"> – depression in the epidermal cells deep into the dermis that produces and holds hair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Hair medulla</w:t>
      </w:r>
      <w:r w:rsidRPr="00395BBA">
        <w:t xml:space="preserve"> – innermost layer of the hair made up of highly pigmented cells (not always present). When not present, the cortex extends to the center of the hair shaft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Hair nerve endings</w:t>
      </w:r>
      <w:r w:rsidRPr="00395BBA">
        <w:t xml:space="preserve"> – nerve endings that respond to changes in position of the hair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Hair root</w:t>
      </w:r>
      <w:r w:rsidRPr="00395BBA">
        <w:t xml:space="preserve"> – portion of the hair beneath the skin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Hair shaft</w:t>
      </w:r>
      <w:r w:rsidRPr="00395BBA">
        <w:t xml:space="preserve"> – portion of the hair found outside of the skin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 xml:space="preserve">Herpes </w:t>
      </w:r>
      <w:r w:rsidRPr="00395BBA">
        <w:t>– inflammation of the skin or mucous membranes characterized by small blisters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Homeostasis</w:t>
      </w:r>
      <w:r w:rsidRPr="00395BBA">
        <w:t xml:space="preserve"> - the property of a system within an organism in which a variable like temperature is actively regulated to remain very nearly constant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lastRenderedPageBreak/>
        <w:t>Hypodermis (Subcutaneous Layer)</w:t>
      </w:r>
      <w:r w:rsidRPr="00395BBA">
        <w:t xml:space="preserve"> – layer beneath the skin attached to the dermis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Hyponychium (nail bed)</w:t>
      </w:r>
      <w:r w:rsidRPr="00395BBA">
        <w:t xml:space="preserve"> – layer of epidermis and dermis under the nail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Impetigo</w:t>
      </w:r>
      <w:r w:rsidRPr="00395BBA">
        <w:t xml:space="preserve"> – Superficial bacterial infection of the skin, usually caused by staphylococcus or streptococcus bacteria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Integument</w:t>
      </w:r>
      <w:r w:rsidRPr="00395BBA">
        <w:t xml:space="preserve"> – outer protective layer of an organism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Irregular connective tissue</w:t>
      </w:r>
      <w:r w:rsidRPr="00395BBA">
        <w:t xml:space="preserve"> – type of connective tissue in which fibers that are not arranged in parallel bundles. consists of mostly collagen fibers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Keratin</w:t>
      </w:r>
      <w:r w:rsidRPr="00395BBA">
        <w:t xml:space="preserve"> - the protein that protects epithelial cells from damage or stress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Keratinocytes</w:t>
      </w:r>
      <w:r w:rsidRPr="00395BBA">
        <w:t xml:space="preserve"> – epidermal cells that produce keratin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Langerhans’ cells</w:t>
      </w:r>
      <w:r w:rsidRPr="00395BBA">
        <w:t xml:space="preserve"> – dendritic cells of the skin that are active in the capture, uptake and processing of antigens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Lunula</w:t>
      </w:r>
      <w:r w:rsidRPr="00395BBA">
        <w:t xml:space="preserve"> – whitish crescent shape near the root of the nail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Meissner’s corpuscles</w:t>
      </w:r>
      <w:r w:rsidRPr="00395BBA">
        <w:t xml:space="preserve"> – egg-shaped capsules of connective tissue that sense quick touches, but not sustained touch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Melanin</w:t>
      </w:r>
      <w:r w:rsidRPr="00395BBA">
        <w:t xml:space="preserve"> – natural pigment found in organisms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Melanocytes</w:t>
      </w:r>
      <w:r w:rsidRPr="00395BBA">
        <w:t xml:space="preserve"> – melanin-producing located in the bottom layer of the skin’s epidermis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 xml:space="preserve">Melanoma </w:t>
      </w:r>
      <w:r w:rsidRPr="00395BBA">
        <w:t>– type of cancer where pigment-producing cells that give color to the skin become cancerous.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Merkel cell cancer</w:t>
      </w:r>
      <w:r w:rsidRPr="00395BBA">
        <w:t xml:space="preserve"> – cancer of the cells that are connected to the nerve endings in the skin which are responsible for the sense of touch.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Merkel cells</w:t>
      </w:r>
      <w:r w:rsidRPr="00395BBA">
        <w:t xml:space="preserve"> - oval-shaped mechanoreceptors essential for light touch sensation and found in the skin of vertebrates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Nail body (plate)</w:t>
      </w:r>
      <w:r w:rsidRPr="00395BBA">
        <w:t xml:space="preserve"> – visible external portion of the nail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Nail matrix</w:t>
      </w:r>
      <w:r w:rsidRPr="00395BBA">
        <w:t xml:space="preserve"> – deep layer of tissue that surrounds the nail root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Nail root</w:t>
      </w:r>
      <w:r w:rsidRPr="00395BBA">
        <w:t xml:space="preserve"> – portion of the nail found under the skin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Pacinian corpuscles</w:t>
      </w:r>
      <w:r w:rsidRPr="00395BBA">
        <w:t xml:space="preserve"> – pressure receptors found deep in the dermis that respond to firm pressure and vibrations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Papillary Layer</w:t>
      </w:r>
      <w:r w:rsidRPr="00395BBA">
        <w:t xml:space="preserve"> – superficial layer of the dermis which contains the areolar connective tissue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 xml:space="preserve">Psoriasis </w:t>
      </w:r>
      <w:r w:rsidRPr="00395BBA">
        <w:t>– scaly pink patches form on the elbows, knees, scalp and other parts of the body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Reticular Layer</w:t>
      </w:r>
      <w:r w:rsidRPr="00395BBA">
        <w:t xml:space="preserve"> – deeper layer of the dermis that contains the irregular connective tissue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Rosacea</w:t>
      </w:r>
      <w:r w:rsidRPr="00395BBA">
        <w:t xml:space="preserve"> – chronic inflammatory disease of the face where the skin becomes abnormally flushed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Scrapings</w:t>
      </w:r>
      <w:r w:rsidRPr="00395BBA">
        <w:t xml:space="preserve"> – use of a scalpel to scrap a sample off an infected area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Sebaceous glands</w:t>
      </w:r>
      <w:r w:rsidRPr="00395BBA">
        <w:t xml:space="preserve"> – exocrine glands found in the dermis that produce sebum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Sebum</w:t>
      </w:r>
      <w:r w:rsidRPr="00395BBA">
        <w:t xml:space="preserve"> – oily secretion which helps to waterproof and increase the elasticity of the skin. Also helps to lubricate and protect the cuticles of hairs as they pass through follicles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 xml:space="preserve">Squamous Cell Carcinoma (SCC) </w:t>
      </w:r>
      <w:r w:rsidRPr="00395BBA">
        <w:t>- an uncontrolled growth of abnormal cells arising in the squamous cells, which compose most of the skin’s upper layers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Sudoriferous glands</w:t>
      </w:r>
      <w:r w:rsidRPr="00395BBA">
        <w:t xml:space="preserve"> – exocrine glands found in the dermis that produce sweat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 xml:space="preserve">Tinea corporis, </w:t>
      </w:r>
      <w:proofErr w:type="spellStart"/>
      <w:r w:rsidRPr="00395BBA">
        <w:rPr>
          <w:b/>
        </w:rPr>
        <w:t>manus</w:t>
      </w:r>
      <w:proofErr w:type="spellEnd"/>
      <w:r w:rsidRPr="00395BBA">
        <w:rPr>
          <w:b/>
        </w:rPr>
        <w:t xml:space="preserve">, and </w:t>
      </w:r>
      <w:proofErr w:type="spellStart"/>
      <w:r w:rsidRPr="00395BBA">
        <w:rPr>
          <w:b/>
        </w:rPr>
        <w:t>pedis</w:t>
      </w:r>
      <w:proofErr w:type="spellEnd"/>
      <w:r w:rsidRPr="00395BBA">
        <w:rPr>
          <w:b/>
        </w:rPr>
        <w:t xml:space="preserve"> (ringworm)</w:t>
      </w:r>
      <w:r w:rsidRPr="00395BBA">
        <w:t xml:space="preserve"> -  ring-like lesions caused by fungal infection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proofErr w:type="spellStart"/>
      <w:r w:rsidRPr="00395BBA">
        <w:rPr>
          <w:b/>
        </w:rPr>
        <w:t>Tzanck</w:t>
      </w:r>
      <w:proofErr w:type="spellEnd"/>
      <w:r w:rsidRPr="00395BBA">
        <w:rPr>
          <w:b/>
        </w:rPr>
        <w:t xml:space="preserve"> testing</w:t>
      </w:r>
      <w:r w:rsidRPr="00395BBA">
        <w:t xml:space="preserve"> – used to diagnose viral diseases such as herpes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Warts</w:t>
      </w:r>
      <w:r w:rsidRPr="00395BBA">
        <w:t xml:space="preserve"> – benign growths on the skin caused by an infection from human papillomavirus</w:t>
      </w:r>
    </w:p>
    <w:p w:rsidR="00395BBA" w:rsidRPr="00395BBA" w:rsidRDefault="00395BBA" w:rsidP="00395BBA">
      <w:pPr>
        <w:pStyle w:val="ListParagraph"/>
        <w:numPr>
          <w:ilvl w:val="0"/>
          <w:numId w:val="11"/>
        </w:numPr>
      </w:pPr>
      <w:r w:rsidRPr="00395BBA">
        <w:rPr>
          <w:b/>
        </w:rPr>
        <w:t>Wood light (black light) testing</w:t>
      </w:r>
      <w:r w:rsidRPr="00395BBA">
        <w:t xml:space="preserve"> – used to diagnose and define the extent of lesions and infections</w:t>
      </w:r>
      <w:bookmarkStart w:id="0" w:name="_GoBack"/>
      <w:bookmarkEnd w:id="0"/>
    </w:p>
    <w:sectPr w:rsidR="00395BBA" w:rsidRPr="00395B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B0AD2"/>
    <w:multiLevelType w:val="hybridMultilevel"/>
    <w:tmpl w:val="9908788C"/>
    <w:lvl w:ilvl="0" w:tplc="F4C2527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FE28CE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A282220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AE82273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466FE6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B680C4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E784C3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F994353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593E126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" w15:restartNumberingAfterBreak="0">
    <w:nsid w:val="05DE51E2"/>
    <w:multiLevelType w:val="hybridMultilevel"/>
    <w:tmpl w:val="37EE0A7A"/>
    <w:lvl w:ilvl="0" w:tplc="5010CD9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51C6A80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FB6CA4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7DEF84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82BE40A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C085FE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F06D29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B2856F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E423692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2" w15:restartNumberingAfterBreak="0">
    <w:nsid w:val="1B455089"/>
    <w:multiLevelType w:val="hybridMultilevel"/>
    <w:tmpl w:val="BA803F82"/>
    <w:lvl w:ilvl="0" w:tplc="C1543EF0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69016B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12EBED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79FC1D9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10E2ED04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4D86F3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EBE69DD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4BC5F4A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7A43FE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3" w15:restartNumberingAfterBreak="0">
    <w:nsid w:val="3A451DEB"/>
    <w:multiLevelType w:val="hybridMultilevel"/>
    <w:tmpl w:val="FF82E666"/>
    <w:lvl w:ilvl="0" w:tplc="611E24F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694881C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2ED89FC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18EC3D0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81E17F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DC30C66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F258CF5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0ABA03C6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2524236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42143704"/>
    <w:multiLevelType w:val="hybridMultilevel"/>
    <w:tmpl w:val="84AE76C4"/>
    <w:lvl w:ilvl="0" w:tplc="CF0C9B7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0983100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3A5EB74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BC7C62A6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0338F31E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88C8C51C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3CAC89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244FA1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0896BC6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5" w15:restartNumberingAfterBreak="0">
    <w:nsid w:val="510A3DBB"/>
    <w:multiLevelType w:val="hybridMultilevel"/>
    <w:tmpl w:val="D09EF9EC"/>
    <w:lvl w:ilvl="0" w:tplc="63EA9B3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5902CC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CE898D6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E1588AE4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BAFC066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AD0066DE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4FE997A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432FE7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A90CBE14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6" w15:restartNumberingAfterBreak="0">
    <w:nsid w:val="5EFE7C50"/>
    <w:multiLevelType w:val="hybridMultilevel"/>
    <w:tmpl w:val="D696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E1F5D"/>
    <w:multiLevelType w:val="hybridMultilevel"/>
    <w:tmpl w:val="B3207C1C"/>
    <w:lvl w:ilvl="0" w:tplc="DA3E2354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C7A214A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106452D2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5F0F90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8D0AEE0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45E01CE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5EEAD534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C28AC060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B37E883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8" w15:restartNumberingAfterBreak="0">
    <w:nsid w:val="63C37560"/>
    <w:multiLevelType w:val="hybridMultilevel"/>
    <w:tmpl w:val="5FD0071C"/>
    <w:lvl w:ilvl="0" w:tplc="034024C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0C5CABA2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0902D0B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39D622E8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B280F1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1D080D20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DE609F56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A961E0C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2B84AE9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74152D8E"/>
    <w:multiLevelType w:val="hybridMultilevel"/>
    <w:tmpl w:val="B06E0490"/>
    <w:lvl w:ilvl="0" w:tplc="8C4CCCEC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F8FEB64E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7A8CD98E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E20EE3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7063FB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2464900A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4BB6DE90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FDA409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F04050A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10" w15:restartNumberingAfterBreak="0">
    <w:nsid w:val="7FDC79CC"/>
    <w:multiLevelType w:val="hybridMultilevel"/>
    <w:tmpl w:val="AB5C9862"/>
    <w:lvl w:ilvl="0" w:tplc="6816793E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D4CE424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4EEDB1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D10067F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C1D23808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ED046996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0010CB6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DA323CCE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3A4E156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9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F5"/>
    <w:rsid w:val="002B63FF"/>
    <w:rsid w:val="00377FCF"/>
    <w:rsid w:val="00395BBA"/>
    <w:rsid w:val="008F5DF5"/>
    <w:rsid w:val="00927239"/>
    <w:rsid w:val="00951FDE"/>
    <w:rsid w:val="00D2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B6F9"/>
  <w15:chartTrackingRefBased/>
  <w15:docId w15:val="{DEAE50E1-913C-4484-A892-7EAE818E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5DF5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F5DF5"/>
    <w:rPr>
      <w:i/>
      <w:iCs/>
    </w:rPr>
  </w:style>
  <w:style w:type="paragraph" w:styleId="ListParagraph">
    <w:name w:val="List Paragraph"/>
    <w:basedOn w:val="Normal"/>
    <w:uiPriority w:val="34"/>
    <w:qFormat/>
    <w:rsid w:val="0039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838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51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3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676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58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089306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0603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4719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552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911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9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749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33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889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435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4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972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</dc:creator>
  <cp:keywords/>
  <dc:description/>
  <cp:lastModifiedBy>Wil</cp:lastModifiedBy>
  <cp:revision>1</cp:revision>
  <dcterms:created xsi:type="dcterms:W3CDTF">2017-10-24T01:00:00Z</dcterms:created>
  <dcterms:modified xsi:type="dcterms:W3CDTF">2017-10-24T01:34:00Z</dcterms:modified>
</cp:coreProperties>
</file>